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DC" w:rsidRPr="00F32BFB" w:rsidRDefault="007B4CE3" w:rsidP="007B4CE3">
      <w:pPr>
        <w:bidi/>
        <w:jc w:val="center"/>
        <w:rPr>
          <w:rFonts w:cs="B Titr" w:hint="cs"/>
          <w:color w:val="0070C0"/>
          <w:sz w:val="130"/>
          <w:szCs w:val="130"/>
          <w:rtl/>
          <w:lang w:bidi="fa-IR"/>
        </w:rPr>
      </w:pPr>
      <w:r w:rsidRPr="00F32BFB">
        <w:rPr>
          <w:rFonts w:cs="B Titr" w:hint="cs"/>
          <w:color w:val="0070C0"/>
          <w:sz w:val="130"/>
          <w:szCs w:val="130"/>
          <w:rtl/>
          <w:lang w:bidi="fa-IR"/>
        </w:rPr>
        <w:t>قابل توجه کلیه دانشجویان</w:t>
      </w:r>
    </w:p>
    <w:p w:rsidR="007B4CE3" w:rsidRDefault="007B4CE3" w:rsidP="007B4CE3">
      <w:pPr>
        <w:bidi/>
        <w:rPr>
          <w:rFonts w:ascii="Arial" w:hAnsi="Arial" w:cs="B Mitra"/>
          <w:b/>
          <w:bCs/>
          <w:sz w:val="84"/>
          <w:szCs w:val="84"/>
          <w:rtl/>
        </w:rPr>
      </w:pPr>
      <w:r w:rsidRPr="007B4CE3">
        <w:rPr>
          <w:rFonts w:cs="B Mitra" w:hint="cs"/>
          <w:b/>
          <w:bCs/>
          <w:sz w:val="88"/>
          <w:szCs w:val="88"/>
          <w:rtl/>
          <w:lang w:bidi="fa-IR"/>
        </w:rPr>
        <w:t xml:space="preserve">جهت ثبت نام در بیست و هفتمین جشنواره سراسری فرهنگی و هنری به آدرس سایت: </w:t>
      </w:r>
      <w:r w:rsidRPr="007B4CE3">
        <w:rPr>
          <w:rFonts w:ascii="Arial" w:hAnsi="Arial" w:cs="B Mitra"/>
          <w:b/>
          <w:bCs/>
          <w:color w:val="C45911" w:themeColor="accent2" w:themeShade="BF"/>
          <w:sz w:val="144"/>
          <w:szCs w:val="144"/>
        </w:rPr>
        <w:t>jfarhangi.tvu.ac.ir</w:t>
      </w:r>
      <w:r w:rsidRPr="007B4CE3">
        <w:rPr>
          <w:rFonts w:ascii="Arial" w:hAnsi="Arial" w:cs="B Mitra" w:hint="cs"/>
          <w:b/>
          <w:bCs/>
          <w:sz w:val="144"/>
          <w:szCs w:val="144"/>
          <w:rtl/>
        </w:rPr>
        <w:t xml:space="preserve"> </w:t>
      </w:r>
      <w:r>
        <w:rPr>
          <w:rFonts w:ascii="Arial" w:hAnsi="Arial" w:cs="B Mitra" w:hint="cs"/>
          <w:b/>
          <w:bCs/>
          <w:sz w:val="144"/>
          <w:szCs w:val="144"/>
          <w:rtl/>
        </w:rPr>
        <w:t xml:space="preserve"> </w:t>
      </w:r>
      <w:r>
        <w:rPr>
          <w:rFonts w:ascii="Arial" w:hAnsi="Arial" w:cs="B Mitra" w:hint="cs"/>
          <w:b/>
          <w:bCs/>
          <w:sz w:val="96"/>
          <w:szCs w:val="96"/>
          <w:rtl/>
        </w:rPr>
        <w:t xml:space="preserve"> </w:t>
      </w:r>
      <w:r w:rsidRPr="007B4CE3">
        <w:rPr>
          <w:rFonts w:ascii="Arial" w:hAnsi="Arial" w:cs="B Mitra" w:hint="cs"/>
          <w:b/>
          <w:bCs/>
          <w:sz w:val="84"/>
          <w:szCs w:val="84"/>
          <w:rtl/>
        </w:rPr>
        <w:t xml:space="preserve">از مورخ 20/01/98 لغایت 31/01/98مراجعه نمایید. </w:t>
      </w:r>
      <w:bookmarkStart w:id="0" w:name="_GoBack"/>
      <w:bookmarkEnd w:id="0"/>
    </w:p>
    <w:p w:rsidR="007B4CE3" w:rsidRPr="00F32BFB" w:rsidRDefault="007B4CE3" w:rsidP="007B4CE3">
      <w:pPr>
        <w:bidi/>
        <w:jc w:val="center"/>
        <w:rPr>
          <w:rFonts w:cs="B Lotus" w:hint="cs"/>
          <w:b/>
          <w:bCs/>
          <w:color w:val="C00000"/>
          <w:sz w:val="60"/>
          <w:szCs w:val="60"/>
          <w:rtl/>
          <w:lang w:bidi="fa-IR"/>
        </w:rPr>
      </w:pPr>
      <w:r w:rsidRPr="00F32BFB">
        <w:rPr>
          <w:rFonts w:ascii="Arial" w:hAnsi="Arial" w:cs="B Lotus" w:hint="cs"/>
          <w:b/>
          <w:bCs/>
          <w:color w:val="C00000"/>
          <w:sz w:val="48"/>
          <w:szCs w:val="48"/>
          <w:rtl/>
        </w:rPr>
        <w:t xml:space="preserve">باتشکر </w:t>
      </w:r>
      <w:r w:rsidRPr="00F32BFB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–</w:t>
      </w:r>
      <w:r w:rsidRPr="00F32BFB">
        <w:rPr>
          <w:rFonts w:ascii="Arial" w:hAnsi="Arial" w:cs="B Lotus" w:hint="cs"/>
          <w:b/>
          <w:bCs/>
          <w:color w:val="C00000"/>
          <w:sz w:val="48"/>
          <w:szCs w:val="48"/>
          <w:rtl/>
        </w:rPr>
        <w:t xml:space="preserve"> امور فرهنگی آموزشکده</w:t>
      </w:r>
    </w:p>
    <w:sectPr w:rsidR="007B4CE3" w:rsidRPr="00F32BFB" w:rsidSect="007B4CE3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E3"/>
    <w:rsid w:val="007B4CE3"/>
    <w:rsid w:val="008408DC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3D72"/>
  <w15:chartTrackingRefBased/>
  <w15:docId w15:val="{B60D2DFF-626F-4F03-A4E3-C452E7C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1</cp:revision>
  <cp:lastPrinted>2019-04-10T03:47:00Z</cp:lastPrinted>
  <dcterms:created xsi:type="dcterms:W3CDTF">2019-04-10T03:26:00Z</dcterms:created>
  <dcterms:modified xsi:type="dcterms:W3CDTF">2019-04-10T04:27:00Z</dcterms:modified>
</cp:coreProperties>
</file>